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6" w:rsidRDefault="00D630F6" w:rsidP="00EA6ED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D630F6">
        <w:rPr>
          <w:b/>
          <w:sz w:val="28"/>
          <w:szCs w:val="28"/>
          <w:lang w:val="ru-RU"/>
        </w:rPr>
        <w:t>Примерная тематика рефератов</w:t>
      </w:r>
      <w:r>
        <w:rPr>
          <w:b/>
          <w:sz w:val="28"/>
          <w:szCs w:val="28"/>
          <w:lang w:val="ru-RU"/>
        </w:rPr>
        <w:t xml:space="preserve"> (контрольных работ)</w:t>
      </w:r>
      <w:r w:rsidRPr="00D630F6">
        <w:rPr>
          <w:b/>
          <w:sz w:val="28"/>
          <w:szCs w:val="28"/>
          <w:lang w:val="ru-RU"/>
        </w:rPr>
        <w:t xml:space="preserve"> по дисциплине</w:t>
      </w:r>
    </w:p>
    <w:p w:rsidR="00D630F6" w:rsidRPr="00DA1F84" w:rsidRDefault="00D630F6" w:rsidP="00EA6ED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  <w:r w:rsidRPr="00DA1F84">
        <w:rPr>
          <w:b/>
          <w:sz w:val="32"/>
          <w:szCs w:val="32"/>
          <w:u w:val="single"/>
          <w:lang w:val="ru-RU"/>
        </w:rPr>
        <w:t>« Теория и методика ФК и</w:t>
      </w:r>
      <w:proofErr w:type="gramStart"/>
      <w:r w:rsidRPr="00DA1F84">
        <w:rPr>
          <w:b/>
          <w:sz w:val="32"/>
          <w:szCs w:val="32"/>
          <w:u w:val="single"/>
          <w:lang w:val="ru-RU"/>
        </w:rPr>
        <w:t xml:space="preserve"> С</w:t>
      </w:r>
      <w:proofErr w:type="gramEnd"/>
      <w:r w:rsidRPr="00DA1F84">
        <w:rPr>
          <w:b/>
          <w:sz w:val="32"/>
          <w:szCs w:val="32"/>
          <w:u w:val="single"/>
          <w:lang w:val="ru-RU"/>
        </w:rPr>
        <w:t xml:space="preserve"> »</w:t>
      </w:r>
    </w:p>
    <w:p w:rsidR="00D630F6" w:rsidRPr="00CF3B70" w:rsidRDefault="00D630F6" w:rsidP="00EA6EDA">
      <w:pPr>
        <w:widowControl w:val="0"/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Возникновение и развитие физического воспитания в обществе.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Теория и методика физического воспитания как научная и учебная дисциплина.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Основные понятия теории и методики физического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Физическое развитие и его связь с занятиями физическими упражнениями.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Нравственное воспитание в процессе овладения физической культурой.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Умственное воспитание в процессе овладения физической культурой.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Эстетическое воспитание в процессе овладения физической культурой.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Трудовое воспитание в процессе овладения физической культурой.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Формирование у населения потребности в систематических занятиях физическими упражнениями.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Роль физического воспитания в формировании здорового образа жизни.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Воспитание воли и самовоспитание в процессе овладения физической культурой.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Воспитательная деятельность учителя физической культуры.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Физические упражнения – основное средство физического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Оздоровительные силы природы и гигиенические факторы как дополнительные средства физического воспитания, способствующие оптимизации воздействия физических упражнений на организм занимающихся.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Содержание и форма физических упражнений.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Техника двигательного действия и ее основные биомеханические характеристики.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</w:rPr>
      </w:pPr>
      <w:proofErr w:type="spellStart"/>
      <w:r w:rsidRPr="00CF3B70">
        <w:rPr>
          <w:sz w:val="28"/>
          <w:szCs w:val="28"/>
        </w:rPr>
        <w:t>Методы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обучения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двигательным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действиям</w:t>
      </w:r>
      <w:proofErr w:type="spellEnd"/>
      <w:r w:rsidRPr="00CF3B70">
        <w:rPr>
          <w:sz w:val="28"/>
          <w:szCs w:val="28"/>
        </w:rPr>
        <w:t>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</w:rPr>
      </w:pPr>
      <w:proofErr w:type="spellStart"/>
      <w:r w:rsidRPr="00CF3B70">
        <w:rPr>
          <w:sz w:val="28"/>
          <w:szCs w:val="28"/>
        </w:rPr>
        <w:t>Методы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воспитания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физических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качеств</w:t>
      </w:r>
      <w:proofErr w:type="spellEnd"/>
      <w:r w:rsidRPr="00CF3B70">
        <w:rPr>
          <w:sz w:val="28"/>
          <w:szCs w:val="28"/>
        </w:rPr>
        <w:t>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Сила и основы методики ее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Скоростные способности и методика их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Общая способность и методика ее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lastRenderedPageBreak/>
        <w:t>Координационные способности и методика их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Гибкость и методика ее воспитания.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</w:rPr>
      </w:pPr>
      <w:proofErr w:type="spellStart"/>
      <w:r w:rsidRPr="00CF3B70">
        <w:rPr>
          <w:sz w:val="28"/>
          <w:szCs w:val="28"/>
        </w:rPr>
        <w:t>Планирование</w:t>
      </w:r>
      <w:proofErr w:type="spellEnd"/>
      <w:r w:rsidRPr="00CF3B70">
        <w:rPr>
          <w:sz w:val="28"/>
          <w:szCs w:val="28"/>
        </w:rPr>
        <w:t xml:space="preserve"> в </w:t>
      </w:r>
      <w:proofErr w:type="spellStart"/>
      <w:r w:rsidRPr="00CF3B70">
        <w:rPr>
          <w:sz w:val="28"/>
          <w:szCs w:val="28"/>
        </w:rPr>
        <w:t>физическом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воспитании</w:t>
      </w:r>
      <w:proofErr w:type="spellEnd"/>
      <w:r w:rsidRPr="00CF3B70">
        <w:rPr>
          <w:sz w:val="28"/>
          <w:szCs w:val="28"/>
        </w:rPr>
        <w:t>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Основные документы планирования в физическом воспитании и их характеристика.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 xml:space="preserve">Значение физической культуры в жизни детей раннего и дошкольного возраста. 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</w:rPr>
      </w:pPr>
      <w:proofErr w:type="spellStart"/>
      <w:r w:rsidRPr="00CF3B70">
        <w:rPr>
          <w:sz w:val="28"/>
          <w:szCs w:val="28"/>
        </w:rPr>
        <w:t>Формы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физического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воспитания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дошкольников</w:t>
      </w:r>
      <w:proofErr w:type="spellEnd"/>
      <w:r w:rsidRPr="00CF3B70">
        <w:rPr>
          <w:sz w:val="28"/>
          <w:szCs w:val="28"/>
        </w:rPr>
        <w:t>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Задачи и средства физического воспитания детей младшего школьного возраста.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Задачи и средства физического воспитания детей среднего школьного возраста.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Задачи и средства физического воспитания детей старшего школьного возраста.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Урок физической культуры как основная форма занятий физическими упражнениями и его построение.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Спорт как исторически сложившаяся специфическая человеческая деятельность.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Спорт как фактор разностороннего развития, воспитания, подготовки человека к жизненной практике.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Роль тренировки в подготовке спортсменов.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Основы построения процесса спортивной подготовки.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Основные документы планирования в спорте и их характеристика.</w:t>
      </w:r>
    </w:p>
    <w:p w:rsidR="00D630F6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  <w:lang w:val="ru-RU"/>
        </w:rPr>
      </w:pPr>
      <w:r w:rsidRPr="00CF3B70">
        <w:rPr>
          <w:sz w:val="28"/>
          <w:szCs w:val="28"/>
          <w:lang w:val="ru-RU"/>
        </w:rPr>
        <w:t>Оздоровительная физическая культура и ее основные направления.</w:t>
      </w:r>
    </w:p>
    <w:p w:rsidR="008E2215" w:rsidRPr="00CF3B70" w:rsidRDefault="00D630F6" w:rsidP="00EA2D68">
      <w:pPr>
        <w:widowControl w:val="0"/>
        <w:numPr>
          <w:ilvl w:val="0"/>
          <w:numId w:val="1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284" w:hanging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CF3B70">
        <w:rPr>
          <w:sz w:val="28"/>
          <w:szCs w:val="28"/>
        </w:rPr>
        <w:t>Основы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построения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оздоровительной</w:t>
      </w:r>
      <w:proofErr w:type="spellEnd"/>
      <w:r w:rsidRPr="00CF3B70">
        <w:rPr>
          <w:sz w:val="28"/>
          <w:szCs w:val="28"/>
        </w:rPr>
        <w:t xml:space="preserve"> </w:t>
      </w:r>
      <w:proofErr w:type="spellStart"/>
      <w:r w:rsidRPr="00CF3B70">
        <w:rPr>
          <w:sz w:val="28"/>
          <w:szCs w:val="28"/>
        </w:rPr>
        <w:t>тренировки</w:t>
      </w:r>
      <w:proofErr w:type="spellEnd"/>
      <w:r w:rsidRPr="00CF3B70">
        <w:rPr>
          <w:sz w:val="28"/>
          <w:szCs w:val="28"/>
        </w:rPr>
        <w:t xml:space="preserve">. </w:t>
      </w:r>
    </w:p>
    <w:sectPr w:rsidR="008E2215" w:rsidRPr="00CF3B70" w:rsidSect="00D630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4F4"/>
    <w:multiLevelType w:val="hybridMultilevel"/>
    <w:tmpl w:val="AB7E85E8"/>
    <w:lvl w:ilvl="0" w:tplc="FB2C56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6"/>
    <w:rsid w:val="008E2215"/>
    <w:rsid w:val="00CF3B70"/>
    <w:rsid w:val="00D630F6"/>
    <w:rsid w:val="00DA1F84"/>
    <w:rsid w:val="00EA2D68"/>
    <w:rsid w:val="00EA6EDA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2014-12-30T07:11:00Z</cp:lastPrinted>
  <dcterms:created xsi:type="dcterms:W3CDTF">2014-12-30T07:06:00Z</dcterms:created>
  <dcterms:modified xsi:type="dcterms:W3CDTF">2015-02-05T06:29:00Z</dcterms:modified>
</cp:coreProperties>
</file>